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051"/>
      </w:tblGrid>
      <w:tr w:rsidR="00DA6967" w:rsidRPr="00B820B8" w:rsidTr="00563ED1">
        <w:tc>
          <w:tcPr>
            <w:tcW w:w="1129" w:type="dxa"/>
          </w:tcPr>
          <w:p w:rsidR="00DA6967" w:rsidRPr="00B820B8" w:rsidRDefault="000E0F97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EF9C8B0" wp14:editId="0F94D4D1">
                  <wp:simplePos x="0" y="0"/>
                  <wp:positionH relativeFrom="column">
                    <wp:posOffset>-66548</wp:posOffset>
                  </wp:positionH>
                  <wp:positionV relativeFrom="paragraph">
                    <wp:posOffset>-252307</wp:posOffset>
                  </wp:positionV>
                  <wp:extent cx="608837" cy="694266"/>
                  <wp:effectExtent l="0" t="0" r="1270" b="0"/>
                  <wp:wrapNone/>
                  <wp:docPr id="1" name="Picture 1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37" cy="69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1" w:type="dxa"/>
            <w:vAlign w:val="center"/>
          </w:tcPr>
          <w:p w:rsidR="00A93B96" w:rsidRDefault="00A93B96" w:rsidP="00A93B96">
            <w:pPr>
              <w:spacing w:line="400" w:lineRule="exact"/>
              <w:rPr>
                <w:sz w:val="32"/>
                <w:szCs w:val="32"/>
                <w:lang w:eastAsia="zh-HK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51756" wp14:editId="4D4D2E09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-57150</wp:posOffset>
                      </wp:positionV>
                      <wp:extent cx="777240" cy="353060"/>
                      <wp:effectExtent l="0" t="0" r="22860" b="279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5306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3B96" w:rsidRPr="00F97E92" w:rsidRDefault="00A93B96" w:rsidP="00A93B96">
                                  <w:pPr>
                                    <w:jc w:val="center"/>
                                    <w:rPr>
                                      <w:rFonts w:cstheme="minorHAnsi"/>
                                      <w:lang w:eastAsia="zh-HK"/>
                                    </w:rPr>
                                  </w:pPr>
                                  <w:r w:rsidRPr="00F97E92">
                                    <w:rPr>
                                      <w:rFonts w:cstheme="minorHAnsi"/>
                                      <w:lang w:eastAsia="zh-HK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cstheme="minorHAnsi" w:hint="eastAsia"/>
                                      <w:lang w:eastAsia="zh-HK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348.75pt;margin-top:-4.5pt;width:61.2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" fillcolor="white [3201]" strokecolor="#7f7f7f [1612]" strokeweight="1pt">
                      <v:stroke joinstyle="miter"/>
                      <v:textbox>
                        <w:txbxContent>
                          <w:p w:rsidR="00A93B96" w:rsidRPr="00F97E92" w:rsidRDefault="00A93B96" w:rsidP="00A93B96">
                            <w:pPr>
                              <w:jc w:val="center"/>
                              <w:rPr>
                                <w:rFonts w:cstheme="minorHAnsi"/>
                                <w:lang w:eastAsia="zh-HK"/>
                              </w:rPr>
                            </w:pPr>
                            <w:r w:rsidRPr="00F97E92">
                              <w:rPr>
                                <w:rFonts w:cstheme="minorHAnsi"/>
                                <w:lang w:eastAsia="zh-HK"/>
                              </w:rPr>
                              <w:t xml:space="preserve">Form </w:t>
                            </w:r>
                            <w:r>
                              <w:rPr>
                                <w:rFonts w:cstheme="minorHAnsi" w:hint="eastAsia"/>
                                <w:lang w:eastAsia="zh-HK"/>
                              </w:rPr>
                              <w:t>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hint="eastAsia"/>
                <w:sz w:val="32"/>
                <w:szCs w:val="32"/>
                <w:lang w:eastAsia="zh-HK"/>
              </w:rPr>
              <w:t xml:space="preserve"> </w:t>
            </w:r>
          </w:p>
          <w:p w:rsidR="00570773" w:rsidRPr="00B820B8" w:rsidRDefault="00A93B96" w:rsidP="00A93B96">
            <w:pPr>
              <w:rPr>
                <w:rFonts w:cstheme="minorHAnsi"/>
                <w:lang w:eastAsia="zh-HK"/>
              </w:rPr>
            </w:pPr>
            <w:r>
              <w:rPr>
                <w:rFonts w:ascii="Copperplate Gothic Bold" w:hAnsi="Copperplate Gothic Bold" w:hint="eastAsia"/>
                <w:lang w:eastAsia="zh-HK"/>
              </w:rPr>
              <w:t>Equipment Lending service (Application Form G)</w:t>
            </w:r>
          </w:p>
        </w:tc>
      </w:tr>
    </w:tbl>
    <w:p w:rsidR="00A236A2" w:rsidRPr="00B820B8" w:rsidRDefault="00563ED1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-1134958</wp:posOffset>
                </wp:positionH>
                <wp:positionV relativeFrom="paragraph">
                  <wp:posOffset>43815</wp:posOffset>
                </wp:positionV>
                <wp:extent cx="8009467" cy="87086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9467" cy="8708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89.35pt;margin-top:3.45pt;width:630.65pt;height: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" fillcolor="#aeaaaa [2414]" stroked="f" strokeweight="1pt"/>
            </w:pict>
          </mc:Fallback>
        </mc:AlternateContent>
      </w:r>
    </w:p>
    <w:p w:rsidR="000B014E" w:rsidRDefault="000B014E" w:rsidP="000B014E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9747" w:type="dxa"/>
        <w:tblInd w:w="0" w:type="dxa"/>
        <w:tblLook w:val="0480" w:firstRow="0" w:lastRow="0" w:firstColumn="1" w:lastColumn="0" w:noHBand="0" w:noVBand="1"/>
      </w:tblPr>
      <w:tblGrid>
        <w:gridCol w:w="2518"/>
        <w:gridCol w:w="7229"/>
      </w:tblGrid>
      <w:tr w:rsidR="000B014E" w:rsidRPr="00BD0B68" w:rsidTr="007C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hAnsiTheme="minorHAnsi" w:cstheme="majorHAnsi"/>
                <w:b w:val="0"/>
                <w:sz w:val="22"/>
                <w:szCs w:val="22"/>
              </w:rPr>
            </w:pPr>
            <w:r w:rsidRPr="00BD0B68">
              <w:rPr>
                <w:rFonts w:asciiTheme="minorHAnsi" w:eastAsia="PMingLiU" w:hAnsiTheme="minorHAnsi" w:cstheme="majorHAnsi"/>
                <w:b w:val="0"/>
                <w:sz w:val="22"/>
                <w:szCs w:val="22"/>
                <w:lang w:eastAsia="zh-HK"/>
              </w:rPr>
              <w:t>Event:</w:t>
            </w:r>
            <w:r w:rsidRPr="00BD0B68">
              <w:rPr>
                <w:rFonts w:asciiTheme="minorHAnsi" w:hAnsiTheme="minorHAnsi" w:cstheme="majorHAnsi"/>
                <w:b w:val="0"/>
                <w:sz w:val="22"/>
                <w:szCs w:val="22"/>
              </w:rPr>
              <w:tab/>
            </w:r>
            <w:r w:rsidRPr="00BD0B68">
              <w:rPr>
                <w:rFonts w:asciiTheme="minorHAnsi" w:hAnsiTheme="minorHAnsi" w:cstheme="majorHAnsi"/>
                <w:b w:val="0"/>
                <w:sz w:val="22"/>
                <w:szCs w:val="22"/>
              </w:rPr>
              <w:tab/>
            </w:r>
          </w:p>
        </w:tc>
        <w:tc>
          <w:tcPr>
            <w:tcW w:w="7229" w:type="dxa"/>
            <w:vAlign w:val="center"/>
            <w:hideMark/>
          </w:tcPr>
          <w:p w:rsidR="000B014E" w:rsidRPr="00BD0B68" w:rsidRDefault="000B014E" w:rsidP="007C54DA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sz w:val="22"/>
                <w:szCs w:val="22"/>
                <w:lang w:eastAsia="zh-HK"/>
              </w:rPr>
            </w:pPr>
          </w:p>
        </w:tc>
      </w:tr>
      <w:tr w:rsidR="000B014E" w:rsidRPr="00BD0B68" w:rsidTr="007C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eastAsia="PMingLiU" w:hAnsiTheme="minorHAnsi" w:cstheme="majorHAnsi"/>
                <w:b w:val="0"/>
                <w:sz w:val="22"/>
                <w:szCs w:val="22"/>
                <w:lang w:eastAsia="zh-HK"/>
              </w:rPr>
            </w:pPr>
            <w:r w:rsidRPr="00BD0B68">
              <w:rPr>
                <w:rFonts w:asciiTheme="minorHAnsi" w:hAnsiTheme="minorHAnsi" w:cstheme="majorHAnsi"/>
                <w:b w:val="0"/>
                <w:sz w:val="22"/>
                <w:szCs w:val="22"/>
              </w:rPr>
              <w:t>Organizing Body</w:t>
            </w:r>
            <w:r w:rsidRPr="00BD0B68">
              <w:rPr>
                <w:rFonts w:asciiTheme="minorHAnsi" w:eastAsia="PMingLiU" w:hAnsiTheme="minorHAnsi" w:cstheme="majorHAnsi"/>
                <w:b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229" w:type="dxa"/>
            <w:vAlign w:val="center"/>
            <w:hideMark/>
          </w:tcPr>
          <w:p w:rsidR="000B014E" w:rsidRPr="00BD0B68" w:rsidRDefault="000B014E" w:rsidP="007C54DA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ajorHAnsi"/>
                <w:sz w:val="22"/>
                <w:szCs w:val="22"/>
                <w:lang w:eastAsia="zh-HK"/>
              </w:rPr>
            </w:pPr>
          </w:p>
        </w:tc>
      </w:tr>
      <w:tr w:rsidR="000B014E" w:rsidRPr="00BD0B68" w:rsidTr="007C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eastAsia="PMingLiU" w:hAnsiTheme="minorHAnsi" w:cstheme="majorHAnsi"/>
                <w:b w:val="0"/>
                <w:sz w:val="22"/>
                <w:szCs w:val="22"/>
                <w:lang w:eastAsia="zh-HK"/>
              </w:rPr>
            </w:pPr>
            <w:r w:rsidRPr="00BD0B68">
              <w:rPr>
                <w:rFonts w:asciiTheme="minorHAnsi" w:hAnsiTheme="minorHAnsi" w:cstheme="majorHAnsi"/>
                <w:b w:val="0"/>
                <w:sz w:val="22"/>
                <w:szCs w:val="22"/>
              </w:rPr>
              <w:t>Date / Period</w:t>
            </w:r>
            <w:r w:rsidRPr="00BD0B68">
              <w:rPr>
                <w:rFonts w:asciiTheme="minorHAnsi" w:eastAsia="PMingLiU" w:hAnsiTheme="minorHAnsi" w:cstheme="majorHAnsi"/>
                <w:b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229" w:type="dxa"/>
            <w:vAlign w:val="center"/>
            <w:hideMark/>
          </w:tcPr>
          <w:p w:rsidR="000B014E" w:rsidRPr="00BD0B68" w:rsidRDefault="000B014E">
            <w:pPr>
              <w:tabs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sz w:val="22"/>
                <w:szCs w:val="22"/>
                <w:lang w:eastAsia="zh-HK"/>
              </w:rPr>
            </w:pPr>
          </w:p>
        </w:tc>
      </w:tr>
      <w:tr w:rsidR="000B014E" w:rsidRPr="00BD0B68" w:rsidTr="007C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eastAsia="PMingLiU" w:hAnsiTheme="minorHAnsi" w:cstheme="majorHAnsi"/>
                <w:b w:val="0"/>
                <w:sz w:val="22"/>
                <w:szCs w:val="22"/>
                <w:lang w:eastAsia="zh-HK"/>
              </w:rPr>
            </w:pPr>
            <w:r w:rsidRPr="00BD0B68">
              <w:rPr>
                <w:rFonts w:asciiTheme="minorHAnsi" w:hAnsiTheme="minorHAnsi" w:cstheme="majorHAnsi"/>
                <w:b w:val="0"/>
                <w:sz w:val="22"/>
                <w:szCs w:val="22"/>
              </w:rPr>
              <w:t>Time</w:t>
            </w:r>
            <w:r w:rsidRPr="00BD0B68">
              <w:rPr>
                <w:rFonts w:asciiTheme="minorHAnsi" w:eastAsia="PMingLiU" w:hAnsiTheme="minorHAnsi" w:cstheme="majorHAnsi"/>
                <w:b w:val="0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7229" w:type="dxa"/>
            <w:vAlign w:val="center"/>
          </w:tcPr>
          <w:p w:rsidR="000B014E" w:rsidRPr="00BD0B68" w:rsidRDefault="000B014E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ajorHAnsi"/>
                <w:sz w:val="22"/>
                <w:szCs w:val="22"/>
              </w:rPr>
            </w:pPr>
          </w:p>
        </w:tc>
      </w:tr>
      <w:tr w:rsidR="000B014E" w:rsidRPr="00BD0B68" w:rsidTr="007C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0B014E" w:rsidRPr="00BD0B68" w:rsidRDefault="000B014E">
            <w:pPr>
              <w:jc w:val="both"/>
              <w:rPr>
                <w:rFonts w:asciiTheme="minorHAnsi" w:hAnsiTheme="minorHAnsi" w:cstheme="majorHAnsi"/>
                <w:b w:val="0"/>
                <w:sz w:val="22"/>
                <w:szCs w:val="22"/>
                <w:lang w:eastAsia="zh-HK"/>
              </w:rPr>
            </w:pPr>
            <w:r w:rsidRPr="00BD0B68">
              <w:rPr>
                <w:rFonts w:asciiTheme="minorHAnsi" w:hAnsiTheme="minorHAnsi" w:cstheme="majorHAnsi"/>
                <w:b w:val="0"/>
                <w:sz w:val="22"/>
                <w:szCs w:val="22"/>
                <w:lang w:eastAsia="zh-HK"/>
              </w:rPr>
              <w:t>Equipment requested:</w:t>
            </w:r>
          </w:p>
        </w:tc>
        <w:tc>
          <w:tcPr>
            <w:tcW w:w="7229" w:type="dxa"/>
            <w:vAlign w:val="center"/>
          </w:tcPr>
          <w:p w:rsidR="000B014E" w:rsidRPr="00BD0B68" w:rsidRDefault="007C54DA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2"/>
                <w:szCs w:val="22"/>
                <w:lang w:eastAsia="zh-HK"/>
              </w:rPr>
            </w:pPr>
            <w:r w:rsidRPr="00BD0B68">
              <w:rPr>
                <w:rFonts w:cstheme="majorHAnsi"/>
                <w:sz w:val="22"/>
                <w:szCs w:val="22"/>
              </w:rPr>
              <w:sym w:font="Wingdings 2" w:char="F0A3"/>
            </w:r>
            <w:r w:rsidRPr="00BD0B68">
              <w:rPr>
                <w:rFonts w:cstheme="minorHAnsi"/>
                <w:sz w:val="22"/>
                <w:szCs w:val="22"/>
              </w:rPr>
              <w:t xml:space="preserve"> </w:t>
            </w:r>
            <w:r w:rsidRPr="00BD0B68">
              <w:rPr>
                <w:rFonts w:cstheme="minorHAnsi"/>
                <w:sz w:val="22"/>
                <w:szCs w:val="22"/>
              </w:rPr>
              <w:t>Wireless Mic x ______ (New Hall / Old Hall)</w:t>
            </w:r>
          </w:p>
          <w:p w:rsidR="007C54DA" w:rsidRPr="00BD0B68" w:rsidRDefault="007C54DA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  <w:sz w:val="22"/>
                <w:szCs w:val="22"/>
                <w:lang w:eastAsia="zh-HK"/>
              </w:rPr>
            </w:pPr>
            <w:r w:rsidRPr="00BD0B68">
              <w:rPr>
                <w:rFonts w:cstheme="majorHAnsi"/>
                <w:sz w:val="22"/>
                <w:szCs w:val="22"/>
              </w:rPr>
              <w:sym w:font="Wingdings 2" w:char="F0A3"/>
            </w:r>
            <w:r w:rsidRPr="00BD0B68">
              <w:rPr>
                <w:rFonts w:eastAsiaTheme="minorEastAsia" w:cstheme="majorHAnsi"/>
                <w:sz w:val="22"/>
                <w:szCs w:val="22"/>
                <w:lang w:eastAsia="zh-HK"/>
              </w:rPr>
              <w:t xml:space="preserve"> </w:t>
            </w:r>
            <w:r w:rsidRPr="00BD0B68">
              <w:rPr>
                <w:rFonts w:cstheme="minorHAnsi"/>
                <w:sz w:val="22"/>
                <w:szCs w:val="22"/>
              </w:rPr>
              <w:t>Computer / Projector (New Hall / Old Hall)</w:t>
            </w:r>
          </w:p>
          <w:p w:rsidR="007C54DA" w:rsidRPr="00BD0B68" w:rsidRDefault="007C54DA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sz w:val="22"/>
                <w:szCs w:val="22"/>
                <w:lang w:eastAsia="zh-HK"/>
              </w:rPr>
            </w:pPr>
            <w:r w:rsidRPr="00BD0B68">
              <w:rPr>
                <w:rFonts w:cstheme="majorHAnsi"/>
                <w:sz w:val="22"/>
                <w:szCs w:val="22"/>
              </w:rPr>
              <w:sym w:font="Wingdings 2" w:char="F0A3"/>
            </w:r>
            <w:r w:rsidRPr="00BD0B68">
              <w:rPr>
                <w:rFonts w:eastAsiaTheme="minorEastAsia" w:cstheme="majorHAnsi"/>
                <w:sz w:val="22"/>
                <w:szCs w:val="22"/>
                <w:lang w:eastAsia="zh-HK"/>
              </w:rPr>
              <w:t xml:space="preserve"> </w:t>
            </w:r>
            <w:r w:rsidRPr="00BD0B68">
              <w:rPr>
                <w:rFonts w:cstheme="minorHAnsi"/>
                <w:sz w:val="22"/>
                <w:szCs w:val="22"/>
              </w:rPr>
              <w:t>Others: _______________________________</w:t>
            </w:r>
          </w:p>
        </w:tc>
      </w:tr>
    </w:tbl>
    <w:p w:rsidR="000B014E" w:rsidRDefault="000B014E" w:rsidP="000B014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>
        <w:rPr>
          <w:rFonts w:asciiTheme="majorHAnsi" w:hAnsiTheme="majorHAnsi" w:cstheme="majorHAnsi"/>
          <w:b/>
          <w:sz w:val="28"/>
        </w:rPr>
        <w:t xml:space="preserve">Part 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 xml:space="preserve">Borrower </w:t>
      </w:r>
    </w:p>
    <w:tbl>
      <w:tblPr>
        <w:tblStyle w:val="LightGrid-Accent3"/>
        <w:tblW w:w="9747" w:type="dxa"/>
        <w:tblInd w:w="0" w:type="dxa"/>
        <w:tblLayout w:type="fixed"/>
        <w:tblLook w:val="0480" w:firstRow="0" w:lastRow="0" w:firstColumn="1" w:lastColumn="0" w:noHBand="0" w:noVBand="1"/>
      </w:tblPr>
      <w:tblGrid>
        <w:gridCol w:w="2518"/>
        <w:gridCol w:w="4536"/>
        <w:gridCol w:w="1559"/>
        <w:gridCol w:w="1134"/>
      </w:tblGrid>
      <w:tr w:rsidR="007C54DA" w:rsidRPr="00BD0B68" w:rsidTr="007C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eastAsia="PMingLiU" w:hAnsiTheme="minorHAnsi" w:cstheme="majorHAnsi"/>
                <w:b w:val="0"/>
                <w:lang w:eastAsia="zh-HK"/>
              </w:rPr>
            </w:pPr>
            <w:r w:rsidRPr="00BD0B68">
              <w:rPr>
                <w:rFonts w:asciiTheme="minorHAnsi" w:eastAsia="PMingLiU" w:hAnsiTheme="minorHAnsi" w:cstheme="majorHAnsi"/>
                <w:b w:val="0"/>
                <w:lang w:eastAsia="zh-HK"/>
              </w:rPr>
              <w:t>Borrower</w:t>
            </w:r>
          </w:p>
        </w:tc>
        <w:tc>
          <w:tcPr>
            <w:tcW w:w="4536" w:type="dxa"/>
            <w:vAlign w:val="center"/>
            <w:hideMark/>
          </w:tcPr>
          <w:p w:rsidR="000B014E" w:rsidRPr="00BD0B68" w:rsidRDefault="000B014E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</w:rPr>
            </w:pPr>
            <w:r w:rsidRPr="00BD0B68">
              <w:rPr>
                <w:rFonts w:eastAsia="PMingLiU" w:cstheme="majorHAnsi"/>
                <w:lang w:eastAsia="zh-HK"/>
              </w:rPr>
              <w:t>Name:</w:t>
            </w:r>
            <w:r w:rsidRPr="00BD0B68">
              <w:rPr>
                <w:rFonts w:cstheme="majorHAnsi"/>
              </w:rPr>
              <w:tab/>
            </w:r>
          </w:p>
        </w:tc>
        <w:tc>
          <w:tcPr>
            <w:tcW w:w="1559" w:type="dxa"/>
            <w:vAlign w:val="center"/>
            <w:hideMark/>
          </w:tcPr>
          <w:p w:rsidR="000B014E" w:rsidRPr="00BD0B68" w:rsidRDefault="000B014E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BD0B68">
              <w:rPr>
                <w:rFonts w:eastAsia="PMingLiU" w:cstheme="majorHAnsi"/>
                <w:lang w:eastAsia="zh-HK"/>
              </w:rPr>
              <w:t>Class:</w:t>
            </w:r>
          </w:p>
        </w:tc>
        <w:tc>
          <w:tcPr>
            <w:tcW w:w="1134" w:type="dxa"/>
            <w:vAlign w:val="center"/>
            <w:hideMark/>
          </w:tcPr>
          <w:p w:rsidR="000B014E" w:rsidRPr="00BD0B68" w:rsidRDefault="000B014E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BD0B68">
              <w:rPr>
                <w:rFonts w:eastAsia="PMingLiU" w:cstheme="majorHAnsi"/>
                <w:lang w:eastAsia="zh-HK"/>
              </w:rPr>
              <w:t>No.:</w:t>
            </w:r>
          </w:p>
        </w:tc>
      </w:tr>
      <w:tr w:rsidR="000B014E" w:rsidRPr="00BD0B68" w:rsidTr="007C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eastAsia="PMingLiU" w:hAnsiTheme="minorHAnsi" w:cstheme="majorHAnsi"/>
                <w:b w:val="0"/>
                <w:lang w:eastAsia="zh-HK"/>
              </w:rPr>
            </w:pPr>
            <w:r w:rsidRPr="00BD0B68">
              <w:rPr>
                <w:rFonts w:asciiTheme="minorHAnsi" w:eastAsia="PMingLiU" w:hAnsiTheme="minorHAnsi" w:cstheme="majorHAnsi"/>
                <w:b w:val="0"/>
                <w:lang w:eastAsia="zh-HK"/>
              </w:rPr>
              <w:t>Contact Number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0B014E" w:rsidRPr="00BD0B68" w:rsidRDefault="000B014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ajorHAnsi"/>
              </w:rPr>
            </w:pPr>
            <w:r w:rsidRPr="00BD0B68">
              <w:rPr>
                <w:rFonts w:cstheme="majorHAnsi"/>
              </w:rPr>
              <w:tab/>
            </w:r>
            <w:r w:rsidRPr="00BD0B68">
              <w:rPr>
                <w:rFonts w:cstheme="majorHAnsi"/>
              </w:rPr>
              <w:tab/>
            </w:r>
          </w:p>
        </w:tc>
      </w:tr>
      <w:tr w:rsidR="000B014E" w:rsidRPr="00BD0B68" w:rsidTr="007C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eastAsia="PMingLiU" w:hAnsiTheme="minorHAnsi" w:cstheme="majorHAnsi"/>
                <w:b w:val="0"/>
                <w:lang w:eastAsia="zh-HK"/>
              </w:rPr>
            </w:pPr>
            <w:r w:rsidRPr="00BD0B68">
              <w:rPr>
                <w:rFonts w:asciiTheme="minorHAnsi" w:eastAsia="PMingLiU" w:hAnsiTheme="minorHAnsi" w:cstheme="majorHAnsi"/>
                <w:b w:val="0"/>
                <w:lang w:eastAsia="zh-HK"/>
              </w:rPr>
              <w:t>Borrow on</w:t>
            </w:r>
          </w:p>
        </w:tc>
        <w:tc>
          <w:tcPr>
            <w:tcW w:w="7229" w:type="dxa"/>
            <w:gridSpan w:val="3"/>
            <w:vAlign w:val="center"/>
            <w:hideMark/>
          </w:tcPr>
          <w:p w:rsidR="000B014E" w:rsidRPr="00BD0B68" w:rsidRDefault="000B014E">
            <w:pPr>
              <w:tabs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</w:rPr>
            </w:pPr>
            <w:r w:rsidRPr="00BD0B68">
              <w:rPr>
                <w:rFonts w:cstheme="majorHAnsi"/>
              </w:rPr>
              <w:tab/>
            </w:r>
          </w:p>
        </w:tc>
      </w:tr>
      <w:tr w:rsidR="000B014E" w:rsidRPr="00BD0B68" w:rsidTr="007C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  <w:hideMark/>
          </w:tcPr>
          <w:p w:rsidR="000B014E" w:rsidRPr="00BD0B68" w:rsidRDefault="000B014E">
            <w:pPr>
              <w:jc w:val="both"/>
              <w:rPr>
                <w:rFonts w:asciiTheme="minorHAnsi" w:eastAsia="PMingLiU" w:hAnsiTheme="minorHAnsi" w:cstheme="majorHAnsi"/>
                <w:b w:val="0"/>
                <w:lang w:eastAsia="zh-HK"/>
              </w:rPr>
            </w:pPr>
            <w:r w:rsidRPr="00BD0B68">
              <w:rPr>
                <w:rFonts w:asciiTheme="minorHAnsi" w:eastAsia="PMingLiU" w:hAnsiTheme="minorHAnsi" w:cstheme="majorHAnsi"/>
                <w:b w:val="0"/>
                <w:lang w:eastAsia="zh-HK"/>
              </w:rPr>
              <w:t>Return on</w:t>
            </w:r>
          </w:p>
        </w:tc>
        <w:tc>
          <w:tcPr>
            <w:tcW w:w="7229" w:type="dxa"/>
            <w:gridSpan w:val="3"/>
            <w:vAlign w:val="center"/>
          </w:tcPr>
          <w:p w:rsidR="000B014E" w:rsidRPr="00BD0B68" w:rsidRDefault="000B014E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ajorHAnsi"/>
              </w:rPr>
            </w:pPr>
          </w:p>
        </w:tc>
      </w:tr>
    </w:tbl>
    <w:p w:rsidR="00DA6967" w:rsidRPr="00A93B96" w:rsidRDefault="00570773">
      <w:pPr>
        <w:rPr>
          <w:rFonts w:cstheme="minorHAnsi"/>
          <w:b/>
          <w:szCs w:val="24"/>
        </w:rPr>
      </w:pPr>
      <w:r w:rsidRPr="00A93B96">
        <w:rPr>
          <w:rFonts w:cstheme="minorHAnsi"/>
          <w:b/>
          <w:szCs w:val="24"/>
        </w:rPr>
        <w:t>Terms of Use:</w:t>
      </w:r>
    </w:p>
    <w:p w:rsidR="00570773" w:rsidRPr="00A93B96" w:rsidRDefault="00570773">
      <w:pPr>
        <w:rPr>
          <w:rFonts w:cstheme="minorHAnsi"/>
          <w:szCs w:val="24"/>
        </w:rPr>
      </w:pPr>
      <w:r w:rsidRPr="00A93B96">
        <w:rPr>
          <w:rFonts w:cstheme="minorHAnsi"/>
          <w:szCs w:val="24"/>
        </w:rPr>
        <w:t>By affixing my signature hereto I affirm:</w:t>
      </w:r>
    </w:p>
    <w:p w:rsidR="00570773" w:rsidRPr="00A93B96" w:rsidRDefault="00570773" w:rsidP="007C54DA">
      <w:pPr>
        <w:pStyle w:val="ListParagraph"/>
        <w:numPr>
          <w:ilvl w:val="0"/>
          <w:numId w:val="1"/>
        </w:numPr>
        <w:spacing w:line="280" w:lineRule="exact"/>
        <w:ind w:leftChars="0" w:left="482" w:hanging="482"/>
        <w:jc w:val="both"/>
        <w:rPr>
          <w:rFonts w:cstheme="minorHAnsi"/>
          <w:szCs w:val="24"/>
        </w:rPr>
      </w:pPr>
      <w:r w:rsidRPr="00A93B96">
        <w:rPr>
          <w:rFonts w:cstheme="minorHAnsi"/>
          <w:szCs w:val="24"/>
        </w:rPr>
        <w:t>The equipment had been inspected and is in good condition.</w:t>
      </w:r>
    </w:p>
    <w:p w:rsidR="00570773" w:rsidRPr="00A93B96" w:rsidRDefault="00570773" w:rsidP="007C54DA">
      <w:pPr>
        <w:pStyle w:val="ListParagraph"/>
        <w:numPr>
          <w:ilvl w:val="0"/>
          <w:numId w:val="1"/>
        </w:numPr>
        <w:spacing w:line="280" w:lineRule="exact"/>
        <w:ind w:leftChars="0" w:left="482" w:hanging="482"/>
        <w:jc w:val="both"/>
        <w:rPr>
          <w:rFonts w:cstheme="minorHAnsi"/>
          <w:szCs w:val="24"/>
        </w:rPr>
      </w:pPr>
      <w:r w:rsidRPr="00A93B96">
        <w:rPr>
          <w:rFonts w:cstheme="minorHAnsi"/>
          <w:szCs w:val="24"/>
        </w:rPr>
        <w:t>I am responsible for the items loaned to me by the I.T. staff.</w:t>
      </w:r>
    </w:p>
    <w:p w:rsidR="00570773" w:rsidRPr="00A93B96" w:rsidRDefault="00570773" w:rsidP="007C54DA">
      <w:pPr>
        <w:pStyle w:val="ListParagraph"/>
        <w:numPr>
          <w:ilvl w:val="0"/>
          <w:numId w:val="1"/>
        </w:numPr>
        <w:spacing w:line="280" w:lineRule="exact"/>
        <w:ind w:leftChars="0" w:left="482" w:hanging="482"/>
        <w:jc w:val="both"/>
        <w:rPr>
          <w:rFonts w:cstheme="minorHAnsi"/>
          <w:szCs w:val="24"/>
        </w:rPr>
      </w:pPr>
      <w:r w:rsidRPr="00A93B96">
        <w:rPr>
          <w:rFonts w:cstheme="minorHAnsi"/>
          <w:szCs w:val="24"/>
        </w:rPr>
        <w:t>I agree to return all equipment to the I.T. Staff in the SAME condition as said item was received. I understand that I have to report any damage immediately to the I.T. Staff.</w:t>
      </w:r>
    </w:p>
    <w:p w:rsidR="00570773" w:rsidRPr="00A93B96" w:rsidRDefault="00570773" w:rsidP="007C54DA">
      <w:pPr>
        <w:pStyle w:val="ListParagraph"/>
        <w:numPr>
          <w:ilvl w:val="0"/>
          <w:numId w:val="1"/>
        </w:numPr>
        <w:spacing w:line="280" w:lineRule="exact"/>
        <w:ind w:leftChars="0" w:left="482" w:hanging="482"/>
        <w:jc w:val="both"/>
        <w:rPr>
          <w:rFonts w:cstheme="minorHAnsi"/>
          <w:szCs w:val="24"/>
        </w:rPr>
      </w:pPr>
      <w:r w:rsidRPr="00A93B96">
        <w:rPr>
          <w:rFonts w:cstheme="minorHAnsi"/>
          <w:szCs w:val="24"/>
        </w:rPr>
        <w:t>I understand that any damage to the equipment beyond normal wear is my personal responsibility and that I agree to pay for the repairs necessary to restore the equipment to its workable condition.</w:t>
      </w:r>
    </w:p>
    <w:p w:rsidR="00570773" w:rsidRDefault="00570773" w:rsidP="007C54DA">
      <w:pPr>
        <w:pStyle w:val="ListParagraph"/>
        <w:numPr>
          <w:ilvl w:val="0"/>
          <w:numId w:val="1"/>
        </w:numPr>
        <w:spacing w:line="280" w:lineRule="exact"/>
        <w:ind w:leftChars="0" w:left="482" w:hanging="482"/>
        <w:jc w:val="both"/>
        <w:rPr>
          <w:rFonts w:cstheme="minorHAnsi" w:hint="eastAsia"/>
          <w:szCs w:val="24"/>
        </w:rPr>
      </w:pPr>
      <w:r w:rsidRPr="00A93B96">
        <w:rPr>
          <w:rFonts w:cstheme="minorHAnsi"/>
          <w:szCs w:val="24"/>
        </w:rPr>
        <w:t>I understand that if the equipment borrowed is not returned or beyond repair, I am personally responsible to pay the amount required to replace the equipment at the current price.</w:t>
      </w:r>
    </w:p>
    <w:p w:rsidR="000B014E" w:rsidRDefault="000B014E" w:rsidP="007C54DA">
      <w:pPr>
        <w:pStyle w:val="ListParagraph"/>
        <w:widowControl/>
        <w:numPr>
          <w:ilvl w:val="0"/>
          <w:numId w:val="1"/>
        </w:numPr>
        <w:spacing w:line="280" w:lineRule="exact"/>
        <w:ind w:leftChars="0" w:left="482" w:hanging="48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IT equipment can only be borrowed for </w:t>
      </w:r>
      <w:r w:rsidR="007C54DA">
        <w:rPr>
          <w:rFonts w:hint="eastAsia"/>
          <w:color w:val="000000" w:themeColor="text1"/>
          <w:lang w:eastAsia="zh-HK"/>
        </w:rPr>
        <w:t xml:space="preserve">academics or </w:t>
      </w:r>
      <w:r>
        <w:rPr>
          <w:rFonts w:hint="eastAsia"/>
          <w:color w:val="000000" w:themeColor="text1"/>
          <w:lang w:eastAsia="zh-HK"/>
        </w:rPr>
        <w:t>extra-curricular activities</w:t>
      </w:r>
      <w:r>
        <w:rPr>
          <w:color w:val="000000" w:themeColor="text1"/>
        </w:rPr>
        <w:t xml:space="preserve"> purposes. </w:t>
      </w:r>
    </w:p>
    <w:p w:rsidR="000B014E" w:rsidRDefault="007C54DA" w:rsidP="007C54DA">
      <w:pPr>
        <w:pStyle w:val="ListParagraph"/>
        <w:widowControl/>
        <w:numPr>
          <w:ilvl w:val="0"/>
          <w:numId w:val="1"/>
        </w:numPr>
        <w:spacing w:line="280" w:lineRule="exact"/>
        <w:ind w:leftChars="0" w:left="482" w:hanging="482"/>
        <w:contextualSpacing/>
        <w:jc w:val="both"/>
        <w:rPr>
          <w:color w:val="000000" w:themeColor="text1"/>
        </w:rPr>
      </w:pPr>
      <w:r>
        <w:rPr>
          <w:rFonts w:hint="eastAsia"/>
          <w:color w:val="000000" w:themeColor="text1"/>
          <w:lang w:eastAsia="zh-HK"/>
        </w:rPr>
        <w:t>I</w:t>
      </w:r>
      <w:r w:rsidR="000B014E">
        <w:rPr>
          <w:color w:val="000000" w:themeColor="text1"/>
        </w:rPr>
        <w:t xml:space="preserve"> should keep the IT equipment clean and tidy.</w:t>
      </w:r>
    </w:p>
    <w:p w:rsidR="00DA6967" w:rsidRDefault="00DA6967">
      <w:pPr>
        <w:rPr>
          <w:rFonts w:cstheme="minorHAnsi" w:hint="eastAsia"/>
          <w:lang w:eastAsia="zh-HK"/>
        </w:rPr>
      </w:pPr>
    </w:p>
    <w:p w:rsidR="007C54DA" w:rsidRPr="00BD0B68" w:rsidRDefault="007C54DA" w:rsidP="007C54DA">
      <w:pPr>
        <w:rPr>
          <w:rFonts w:cstheme="majorHAnsi"/>
        </w:rPr>
      </w:pPr>
      <w:r w:rsidRPr="00BD0B68">
        <w:rPr>
          <w:rFonts w:eastAsia="PMingLiU" w:cstheme="majorHAnsi"/>
          <w:lang w:eastAsia="zh-HK"/>
        </w:rPr>
        <w:t xml:space="preserve">Agreed and </w:t>
      </w:r>
      <w:r w:rsidRPr="00BD0B68">
        <w:rPr>
          <w:rFonts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7C54DA" w:rsidRPr="00BD0B68" w:rsidTr="007C54DA">
        <w:tc>
          <w:tcPr>
            <w:tcW w:w="4970" w:type="dxa"/>
          </w:tcPr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</w:p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</w:p>
          <w:p w:rsidR="007C54DA" w:rsidRPr="00BD0B68" w:rsidRDefault="007C54DA">
            <w:pPr>
              <w:rPr>
                <w:rFonts w:cstheme="majorHAnsi"/>
                <w:lang w:eastAsia="en-US"/>
              </w:rPr>
            </w:pPr>
            <w:r w:rsidRPr="00BD0B68">
              <w:rPr>
                <w:rFonts w:cstheme="majorHAnsi"/>
              </w:rPr>
              <w:t>_________________________</w:t>
            </w:r>
            <w:r w:rsidRPr="00BD0B68">
              <w:rPr>
                <w:rFonts w:cstheme="majorHAnsi"/>
              </w:rPr>
              <w:tab/>
            </w:r>
          </w:p>
          <w:p w:rsidR="007C54DA" w:rsidRPr="00BD0B68" w:rsidRDefault="007C54DA">
            <w:pPr>
              <w:rPr>
                <w:rFonts w:cstheme="majorHAnsi"/>
                <w:i/>
              </w:rPr>
            </w:pPr>
            <w:sdt>
              <w:sdtPr>
                <w:rPr>
                  <w:rStyle w:val="Style7"/>
                  <w:rFonts w:asciiTheme="minorHAnsi" w:hAnsiTheme="minorHAnsi" w:cs="Calibri"/>
                  <w:i/>
                  <w:iCs/>
                  <w:color w:val="833C0B" w:themeColor="accent2" w:themeShade="80"/>
                  <w:sz w:val="28"/>
                  <w:szCs w:val="28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Pr="00BD0B68">
                  <w:rPr>
                    <w:rStyle w:val="Style7"/>
                    <w:rFonts w:asciiTheme="minorHAnsi" w:hAnsiTheme="minorHAnsi" w:cs="Calibri"/>
                    <w:iCs/>
                    <w:color w:val="2F5496" w:themeColor="accent5" w:themeShade="BF"/>
                  </w:rPr>
                  <w:t>[</w:t>
                </w:r>
                <w:r w:rsidRPr="00BD0B68">
                  <w:rPr>
                    <w:rStyle w:val="Style7"/>
                    <w:rFonts w:asciiTheme="minorHAnsi" w:eastAsia="PMingLiU" w:hAnsiTheme="minorHAnsi" w:cs="Calibri"/>
                    <w:iCs/>
                    <w:color w:val="2F5496" w:themeColor="accent5" w:themeShade="BF"/>
                    <w:lang w:eastAsia="zh-HK"/>
                  </w:rPr>
                  <w:t>Student Name</w:t>
                </w:r>
                <w:r w:rsidRPr="00BD0B68">
                  <w:rPr>
                    <w:rStyle w:val="Style7"/>
                    <w:rFonts w:asciiTheme="minorHAnsi" w:hAnsiTheme="minorHAnsi" w:cs="Calibri"/>
                    <w:iCs/>
                    <w:color w:val="2F5496" w:themeColor="accent5" w:themeShade="BF"/>
                  </w:rPr>
                  <w:t>]</w:t>
                </w:r>
              </w:sdtContent>
            </w:sdt>
            <w:r w:rsidRPr="00BD0B68">
              <w:rPr>
                <w:rFonts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Theme="minorHAnsi" w:hAnsiTheme="minorHAnsi" w:cs="Calibri"/>
                  <w:i/>
                  <w:iCs/>
                  <w:color w:val="833C0B" w:themeColor="accent2" w:themeShade="80"/>
                  <w:sz w:val="28"/>
                  <w:szCs w:val="28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Pr="00BD0B68">
                  <w:rPr>
                    <w:rStyle w:val="Style7"/>
                    <w:rFonts w:asciiTheme="minorHAnsi" w:eastAsia="PMingLiU" w:hAnsiTheme="minorHAnsi" w:cs="Calibri"/>
                    <w:color w:val="2F5496" w:themeColor="accent5" w:themeShade="BF"/>
                    <w:lang w:eastAsia="zh-HK"/>
                  </w:rPr>
                  <w:t>[Class]</w:t>
                </w:r>
              </w:sdtContent>
            </w:sdt>
            <w:r w:rsidRPr="00BD0B68">
              <w:rPr>
                <w:rFonts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Theme="minorHAnsi" w:hAnsiTheme="minorHAnsi" w:cs="Calibri"/>
                  <w:i/>
                  <w:iCs/>
                  <w:color w:val="833C0B" w:themeColor="accent2" w:themeShade="80"/>
                  <w:sz w:val="28"/>
                  <w:szCs w:val="28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Pr="00BD0B68">
                  <w:rPr>
                    <w:rStyle w:val="Style7"/>
                    <w:rFonts w:asciiTheme="minorHAnsi" w:hAnsiTheme="minorHAnsi" w:cs="Calibri"/>
                    <w:iCs/>
                    <w:color w:val="2F5496" w:themeColor="accent5" w:themeShade="BF"/>
                  </w:rPr>
                  <w:t>[</w:t>
                </w:r>
                <w:r w:rsidRPr="00BD0B68">
                  <w:rPr>
                    <w:rStyle w:val="Style7"/>
                    <w:rFonts w:asciiTheme="minorHAnsi" w:eastAsia="PMingLiU" w:hAnsiTheme="minorHAnsi" w:cs="Calibri"/>
                    <w:iCs/>
                    <w:color w:val="2F5496" w:themeColor="accent5" w:themeShade="BF"/>
                    <w:lang w:eastAsia="zh-HK"/>
                  </w:rPr>
                  <w:t>No.</w:t>
                </w:r>
                <w:r w:rsidRPr="00BD0B68">
                  <w:rPr>
                    <w:rStyle w:val="Style7"/>
                    <w:rFonts w:asciiTheme="minorHAnsi" w:hAnsiTheme="minorHAnsi" w:cs="Calibri"/>
                    <w:iCs/>
                    <w:color w:val="2F5496" w:themeColor="accent5" w:themeShade="BF"/>
                  </w:rPr>
                  <w:t>]</w:t>
                </w:r>
              </w:sdtContent>
            </w:sdt>
            <w:r w:rsidRPr="00BD0B68">
              <w:rPr>
                <w:rFonts w:cstheme="majorHAnsi"/>
                <w:i/>
              </w:rPr>
              <w:t xml:space="preserve"> </w:t>
            </w:r>
          </w:p>
          <w:p w:rsidR="007C54DA" w:rsidRPr="00BD0B68" w:rsidRDefault="007C54DA">
            <w:pPr>
              <w:rPr>
                <w:rFonts w:cstheme="majorHAnsi"/>
                <w:szCs w:val="24"/>
                <w:lang w:eastAsia="en-US"/>
              </w:rPr>
            </w:pPr>
            <w:r w:rsidRPr="00BD0B68">
              <w:rPr>
                <w:rFonts w:cstheme="majorHAnsi"/>
              </w:rPr>
              <w:t>Student</w:t>
            </w:r>
            <w:r w:rsidRPr="00BD0B68">
              <w:rPr>
                <w:rFonts w:eastAsia="PMingLiU" w:cstheme="majorHAnsi"/>
                <w:lang w:eastAsia="zh-HK"/>
              </w:rPr>
              <w:t>-</w:t>
            </w:r>
            <w:r w:rsidRPr="00BD0B68">
              <w:rPr>
                <w:rFonts w:cstheme="majorHAnsi"/>
              </w:rPr>
              <w:t>in</w:t>
            </w:r>
            <w:r w:rsidRPr="00BD0B68">
              <w:rPr>
                <w:rFonts w:eastAsia="PMingLiU" w:cstheme="majorHAnsi"/>
                <w:lang w:eastAsia="zh-HK"/>
              </w:rPr>
              <w:t>-</w:t>
            </w:r>
            <w:r w:rsidRPr="00BD0B68">
              <w:rPr>
                <w:rFonts w:cstheme="majorHAnsi"/>
              </w:rPr>
              <w:t>Charge</w:t>
            </w:r>
            <w:r w:rsidRPr="00BD0B68">
              <w:rPr>
                <w:rFonts w:cstheme="majorHAnsi"/>
              </w:rPr>
              <w:tab/>
            </w:r>
            <w:r w:rsidRPr="00BD0B68">
              <w:rPr>
                <w:rFonts w:cstheme="majorHAnsi"/>
              </w:rPr>
              <w:tab/>
            </w:r>
          </w:p>
        </w:tc>
        <w:tc>
          <w:tcPr>
            <w:tcW w:w="4970" w:type="dxa"/>
          </w:tcPr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</w:p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</w:p>
          <w:p w:rsidR="007C54DA" w:rsidRPr="00BD0B68" w:rsidRDefault="007C54DA">
            <w:pPr>
              <w:rPr>
                <w:rFonts w:cstheme="majorHAnsi"/>
                <w:lang w:eastAsia="en-US"/>
              </w:rPr>
            </w:pPr>
            <w:r w:rsidRPr="00BD0B68">
              <w:rPr>
                <w:rFonts w:cstheme="majorHAnsi"/>
              </w:rPr>
              <w:t>_________________________</w:t>
            </w:r>
            <w:r w:rsidRPr="00BD0B68">
              <w:rPr>
                <w:rFonts w:cstheme="majorHAnsi"/>
              </w:rPr>
              <w:tab/>
            </w:r>
          </w:p>
          <w:p w:rsidR="007C54DA" w:rsidRPr="00BD0B68" w:rsidRDefault="007C54DA">
            <w:pPr>
              <w:rPr>
                <w:rFonts w:eastAsia="PMingLiU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Theme="minorHAnsi" w:hAnsiTheme="minorHAnsi" w:cs="Calibri"/>
                  <w:i/>
                  <w:iCs/>
                  <w:color w:val="833C0B" w:themeColor="accent2" w:themeShade="80"/>
                  <w:sz w:val="28"/>
                  <w:szCs w:val="28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Pr="00BD0B68">
                  <w:rPr>
                    <w:rStyle w:val="Style7"/>
                    <w:rFonts w:asciiTheme="minorHAnsi" w:hAnsiTheme="minorHAnsi" w:cs="Calibri"/>
                    <w:iCs/>
                    <w:color w:val="2F5496" w:themeColor="accent5" w:themeShade="BF"/>
                  </w:rPr>
                  <w:t>[</w:t>
                </w:r>
                <w:r w:rsidRPr="00BD0B68">
                  <w:rPr>
                    <w:rStyle w:val="Style7"/>
                    <w:rFonts w:asciiTheme="minorHAnsi" w:eastAsia="PMingLiU" w:hAnsiTheme="minorHAnsi" w:cs="Calibri"/>
                    <w:iCs/>
                    <w:color w:val="2F5496" w:themeColor="accent5" w:themeShade="BF"/>
                    <w:lang w:eastAsia="zh-HK"/>
                  </w:rPr>
                  <w:t>Teacher Name</w:t>
                </w:r>
                <w:r w:rsidRPr="00BD0B68">
                  <w:rPr>
                    <w:rStyle w:val="Style7"/>
                    <w:rFonts w:asciiTheme="minorHAnsi" w:hAnsiTheme="minorHAnsi" w:cs="Calibri"/>
                    <w:iCs/>
                    <w:color w:val="2F5496" w:themeColor="accent5" w:themeShade="BF"/>
                  </w:rPr>
                  <w:t>]</w:t>
                </w:r>
              </w:sdtContent>
            </w:sdt>
            <w:r w:rsidRPr="00BD0B68">
              <w:rPr>
                <w:rFonts w:cstheme="majorHAnsi"/>
                <w:i/>
              </w:rPr>
              <w:t xml:space="preserve"> </w:t>
            </w:r>
          </w:p>
          <w:p w:rsidR="007C54DA" w:rsidRPr="00BD0B68" w:rsidRDefault="007C54DA">
            <w:pPr>
              <w:rPr>
                <w:rFonts w:cstheme="majorHAnsi"/>
                <w:szCs w:val="24"/>
                <w:lang w:eastAsia="en-US"/>
              </w:rPr>
            </w:pPr>
            <w:r w:rsidRPr="00BD0B68">
              <w:rPr>
                <w:rFonts w:eastAsia="PMingLiU" w:cstheme="majorHAnsi"/>
                <w:lang w:eastAsia="zh-HK"/>
              </w:rPr>
              <w:t>Teacher-</w:t>
            </w:r>
            <w:r w:rsidRPr="00BD0B68">
              <w:rPr>
                <w:rFonts w:cstheme="majorHAnsi"/>
              </w:rPr>
              <w:t>in</w:t>
            </w:r>
            <w:r w:rsidRPr="00BD0B68">
              <w:rPr>
                <w:rFonts w:eastAsia="PMingLiU" w:cstheme="majorHAnsi"/>
                <w:lang w:eastAsia="zh-HK"/>
              </w:rPr>
              <w:t>-</w:t>
            </w:r>
            <w:r w:rsidRPr="00BD0B68">
              <w:rPr>
                <w:rFonts w:cstheme="majorHAnsi"/>
              </w:rPr>
              <w:t>Charge</w:t>
            </w:r>
            <w:r w:rsidRPr="00BD0B68">
              <w:rPr>
                <w:rFonts w:cstheme="majorHAnsi"/>
              </w:rPr>
              <w:tab/>
            </w:r>
          </w:p>
        </w:tc>
      </w:tr>
      <w:tr w:rsidR="007C54DA" w:rsidRPr="00BD0B68" w:rsidTr="007C54DA">
        <w:tc>
          <w:tcPr>
            <w:tcW w:w="4970" w:type="dxa"/>
          </w:tcPr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</w:p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  <w:r w:rsidRPr="00BD0B68">
              <w:rPr>
                <w:rFonts w:eastAsia="PMingLiU" w:cstheme="majorHAnsi"/>
                <w:lang w:eastAsia="zh-HK"/>
              </w:rPr>
              <w:t>Approved by,</w:t>
            </w:r>
          </w:p>
          <w:p w:rsidR="007C54DA" w:rsidRPr="00BD0B68" w:rsidRDefault="00BD0B68">
            <w:pPr>
              <w:rPr>
                <w:rFonts w:eastAsia="PMingLiU" w:cstheme="majorHAnsi"/>
                <w:lang w:eastAsia="zh-HK"/>
              </w:rPr>
            </w:pPr>
            <w:r w:rsidRPr="00BD0B68">
              <w:rPr>
                <w:rFonts w:eastAsia="PMingLiU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F68AE8" wp14:editId="1A3BCC43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39370</wp:posOffset>
                      </wp:positionV>
                      <wp:extent cx="3454400" cy="1227455"/>
                      <wp:effectExtent l="0" t="0" r="1270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4400" cy="12274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54DA" w:rsidRDefault="007C54DA" w:rsidP="00BD0B6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pacing w:line="280" w:lineRule="exact"/>
                                    <w:ind w:leftChars="0"/>
                                    <w:contextualSpacing/>
                                    <w:jc w:val="both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>You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should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>submit the approved form to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>I.T. staff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BD0B68"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 xml:space="preserve">at least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 days in advance</w:t>
                                  </w:r>
                                  <w:r w:rsidR="00BD0B68"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 xml:space="preserve"> to ensure the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equipment availability. </w:t>
                                  </w:r>
                                </w:p>
                                <w:p w:rsidR="007C54DA" w:rsidRPr="00BD0B68" w:rsidRDefault="00BD0B68" w:rsidP="00BD0B68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spacing w:line="280" w:lineRule="exact"/>
                                    <w:ind w:leftChars="0"/>
                                    <w:contextualSpacing/>
                                    <w:jc w:val="both"/>
                                    <w:rPr>
                                      <w:rFonts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 xml:space="preserve">You are </w:t>
                                  </w:r>
                                  <w:r w:rsidR="007C54DA" w:rsidRPr="00BD0B68">
                                    <w:rPr>
                                      <w:b/>
                                      <w:color w:val="000000" w:themeColor="text1"/>
                                      <w:u w:val="single"/>
                                    </w:rPr>
                                    <w:t>NOT</w:t>
                                  </w:r>
                                  <w:r w:rsidR="007C54DA">
                                    <w:rPr>
                                      <w:color w:val="000000" w:themeColor="text1"/>
                                    </w:rPr>
                                    <w:t xml:space="preserve"> allowed to borrow the I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>.</w:t>
                                  </w:r>
                                  <w:r w:rsidR="007C54DA">
                                    <w:rPr>
                                      <w:color w:val="000000" w:themeColor="text1"/>
                                    </w:rPr>
                                    <w:t>T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>.</w:t>
                                  </w:r>
                                  <w:r w:rsidR="007C54DA">
                                    <w:rPr>
                                      <w:color w:val="000000" w:themeColor="text1"/>
                                    </w:rPr>
                                    <w:t xml:space="preserve"> equipment again if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eastAsia="zh-HK"/>
                                    </w:rPr>
                                    <w:t xml:space="preserve">you </w:t>
                                  </w:r>
                                  <w:r w:rsidR="007C54DA">
                                    <w:rPr>
                                      <w:color w:val="000000" w:themeColor="text1"/>
                                    </w:rPr>
                                    <w:t>have lost the borrowed equipment.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2.6pt;margin-top:3.1pt;width:272pt;height:9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" fillcolor="#101010 [326]" strokecolor="#a5a5a5 [3206]" strokeweight=".5pt">
                      <v:fill color2="#070707 [166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7C54DA" w:rsidRDefault="007C54DA" w:rsidP="00BD0B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contextualSpacing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You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should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submit the approved form to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I.T. staff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BD0B68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at least </w:t>
                            </w:r>
                            <w:r>
                              <w:rPr>
                                <w:color w:val="000000" w:themeColor="text1"/>
                              </w:rPr>
                              <w:t>2 days in advance</w:t>
                            </w:r>
                            <w:r w:rsidR="00BD0B68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to ensure the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equipment availability. </w:t>
                            </w:r>
                          </w:p>
                          <w:p w:rsidR="007C54DA" w:rsidRPr="00BD0B68" w:rsidRDefault="00BD0B68" w:rsidP="00BD0B6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ind w:leftChars="0"/>
                              <w:contextualSpacing/>
                              <w:jc w:val="both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You are </w:t>
                            </w:r>
                            <w:r w:rsidR="007C54DA" w:rsidRPr="00BD0B6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</w:t>
                            </w:r>
                            <w:r w:rsidR="007C54DA">
                              <w:rPr>
                                <w:color w:val="000000" w:themeColor="text1"/>
                              </w:rPr>
                              <w:t xml:space="preserve"> allowed to borrow the I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.</w:t>
                            </w:r>
                            <w:r w:rsidR="007C54DA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.</w:t>
                            </w:r>
                            <w:r w:rsidR="007C54DA">
                              <w:rPr>
                                <w:color w:val="000000" w:themeColor="text1"/>
                              </w:rPr>
                              <w:t xml:space="preserve"> equipment again if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you </w:t>
                            </w:r>
                            <w:r w:rsidR="007C54DA">
                              <w:rPr>
                                <w:color w:val="000000" w:themeColor="text1"/>
                              </w:rPr>
                              <w:t>have lost the borrowed equipment.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54DA" w:rsidRPr="00BD0B68" w:rsidRDefault="007C54DA">
            <w:pPr>
              <w:rPr>
                <w:rFonts w:cstheme="majorHAnsi"/>
                <w:lang w:eastAsia="en-US"/>
              </w:rPr>
            </w:pPr>
            <w:r w:rsidRPr="00BD0B68">
              <w:rPr>
                <w:rFonts w:cstheme="majorHAnsi"/>
              </w:rPr>
              <w:t>_________________________</w:t>
            </w:r>
            <w:r w:rsidRPr="00BD0B68">
              <w:rPr>
                <w:rFonts w:cstheme="majorHAnsi"/>
              </w:rPr>
              <w:tab/>
            </w:r>
          </w:p>
          <w:p w:rsidR="007C54DA" w:rsidRPr="00BD0B68" w:rsidRDefault="007C54DA">
            <w:pPr>
              <w:rPr>
                <w:rFonts w:eastAsia="PMingLiU" w:cstheme="majorHAnsi"/>
                <w:i/>
                <w:lang w:eastAsia="zh-HK"/>
              </w:rPr>
            </w:pPr>
            <w:r w:rsidRPr="00BD0B68">
              <w:rPr>
                <w:rStyle w:val="Style7"/>
                <w:rFonts w:asciiTheme="minorHAnsi" w:eastAsia="PMingLiU" w:hAnsiTheme="minorHAnsi" w:cs="Calibri"/>
                <w:lang w:eastAsia="zh-HK"/>
              </w:rPr>
              <w:t xml:space="preserve">Mr. </w:t>
            </w:r>
            <w:proofErr w:type="spellStart"/>
            <w:r w:rsidRPr="00BD0B68">
              <w:rPr>
                <w:rStyle w:val="Style7"/>
                <w:rFonts w:asciiTheme="minorHAnsi" w:eastAsia="PMingLiU" w:hAnsiTheme="minorHAnsi" w:cs="Calibri"/>
                <w:lang w:eastAsia="zh-HK"/>
              </w:rPr>
              <w:t>Ip</w:t>
            </w:r>
            <w:proofErr w:type="spellEnd"/>
            <w:r w:rsidRPr="00BD0B68">
              <w:rPr>
                <w:rStyle w:val="Style7"/>
                <w:rFonts w:asciiTheme="minorHAnsi" w:eastAsia="PMingLiU" w:hAnsiTheme="minorHAnsi" w:cs="Calibri"/>
                <w:lang w:eastAsia="zh-HK"/>
              </w:rPr>
              <w:t xml:space="preserve"> K.K.</w:t>
            </w:r>
          </w:p>
          <w:p w:rsidR="007C54DA" w:rsidRPr="00BD0B68" w:rsidRDefault="007C54DA">
            <w:pPr>
              <w:rPr>
                <w:rFonts w:cstheme="majorHAnsi"/>
                <w:szCs w:val="24"/>
                <w:lang w:eastAsia="en-US"/>
              </w:rPr>
            </w:pPr>
            <w:r w:rsidRPr="00BD0B68">
              <w:rPr>
                <w:rFonts w:eastAsia="PMingLiU" w:cstheme="majorHAnsi"/>
                <w:lang w:eastAsia="zh-HK"/>
              </w:rPr>
              <w:t>TIC of I.T. Equipment</w:t>
            </w:r>
            <w:r w:rsidRPr="00BD0B68">
              <w:rPr>
                <w:rFonts w:cstheme="majorHAnsi"/>
              </w:rPr>
              <w:tab/>
            </w:r>
          </w:p>
        </w:tc>
        <w:tc>
          <w:tcPr>
            <w:tcW w:w="4970" w:type="dxa"/>
          </w:tcPr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  <w:bookmarkStart w:id="0" w:name="_GoBack"/>
            <w:bookmarkEnd w:id="0"/>
          </w:p>
          <w:p w:rsidR="007C54DA" w:rsidRPr="00BD0B68" w:rsidRDefault="007C54DA">
            <w:pPr>
              <w:rPr>
                <w:rFonts w:eastAsia="PMingLiU" w:cstheme="majorHAnsi"/>
                <w:lang w:eastAsia="zh-HK"/>
              </w:rPr>
            </w:pPr>
          </w:p>
          <w:p w:rsidR="007C54DA" w:rsidRPr="00BD0B68" w:rsidRDefault="007C54DA">
            <w:pPr>
              <w:rPr>
                <w:rFonts w:cstheme="majorHAnsi"/>
                <w:szCs w:val="24"/>
                <w:lang w:eastAsia="en-US"/>
              </w:rPr>
            </w:pPr>
          </w:p>
        </w:tc>
      </w:tr>
    </w:tbl>
    <w:p w:rsidR="007C54DA" w:rsidRPr="007C54DA" w:rsidRDefault="007C54DA">
      <w:pPr>
        <w:rPr>
          <w:rFonts w:cstheme="minorHAnsi"/>
          <w:lang w:eastAsia="zh-HK"/>
        </w:rPr>
      </w:pPr>
    </w:p>
    <w:sectPr w:rsidR="007C54DA" w:rsidRPr="007C54DA" w:rsidSect="007C54DA">
      <w:pgSz w:w="11906" w:h="16838"/>
      <w:pgMar w:top="568" w:right="849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5FF"/>
    <w:multiLevelType w:val="hybridMultilevel"/>
    <w:tmpl w:val="D9341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11242F"/>
    <w:multiLevelType w:val="hybridMultilevel"/>
    <w:tmpl w:val="C8B08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C240C7"/>
    <w:multiLevelType w:val="hybridMultilevel"/>
    <w:tmpl w:val="8FFAE0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7"/>
    <w:rsid w:val="000A59B3"/>
    <w:rsid w:val="000B014E"/>
    <w:rsid w:val="000E0F97"/>
    <w:rsid w:val="00377FCA"/>
    <w:rsid w:val="00451878"/>
    <w:rsid w:val="00563ED1"/>
    <w:rsid w:val="00570773"/>
    <w:rsid w:val="006237A9"/>
    <w:rsid w:val="006B63B8"/>
    <w:rsid w:val="007C54DA"/>
    <w:rsid w:val="00A236A2"/>
    <w:rsid w:val="00A93B96"/>
    <w:rsid w:val="00B06E09"/>
    <w:rsid w:val="00B45C24"/>
    <w:rsid w:val="00B747F5"/>
    <w:rsid w:val="00B820B8"/>
    <w:rsid w:val="00BD0B68"/>
    <w:rsid w:val="00D56724"/>
    <w:rsid w:val="00DA6967"/>
    <w:rsid w:val="00D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77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4"/>
    <w:rPr>
      <w:rFonts w:asciiTheme="majorHAnsi" w:eastAsiaTheme="majorEastAsia" w:hAnsiTheme="majorHAnsi" w:cstheme="majorBidi"/>
      <w:sz w:val="18"/>
      <w:szCs w:val="18"/>
    </w:rPr>
  </w:style>
  <w:style w:type="table" w:styleId="LightGrid-Accent3">
    <w:name w:val="Light Grid Accent 3"/>
    <w:basedOn w:val="TableNormal"/>
    <w:uiPriority w:val="62"/>
    <w:rsid w:val="000B014E"/>
    <w:rPr>
      <w:rFonts w:eastAsia="Times New Roman"/>
      <w:kern w:val="0"/>
      <w:szCs w:val="24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tyle7">
    <w:name w:val="Style7"/>
    <w:basedOn w:val="DefaultParagraphFont"/>
    <w:uiPriority w:val="1"/>
    <w:rsid w:val="007C54DA"/>
    <w:rPr>
      <w:rFonts w:ascii="Calibri" w:eastAsia="Calibri" w:hAnsi="Calibri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773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24"/>
    <w:rPr>
      <w:rFonts w:asciiTheme="majorHAnsi" w:eastAsiaTheme="majorEastAsia" w:hAnsiTheme="majorHAnsi" w:cstheme="majorBidi"/>
      <w:sz w:val="18"/>
      <w:szCs w:val="18"/>
    </w:rPr>
  </w:style>
  <w:style w:type="table" w:styleId="LightGrid-Accent3">
    <w:name w:val="Light Grid Accent 3"/>
    <w:basedOn w:val="TableNormal"/>
    <w:uiPriority w:val="62"/>
    <w:rsid w:val="000B014E"/>
    <w:rPr>
      <w:rFonts w:eastAsia="Times New Roman"/>
      <w:kern w:val="0"/>
      <w:szCs w:val="24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tyle7">
    <w:name w:val="Style7"/>
    <w:basedOn w:val="DefaultParagraphFont"/>
    <w:uiPriority w:val="1"/>
    <w:rsid w:val="007C54DA"/>
    <w:rPr>
      <w:rFonts w:ascii="Calibri" w:eastAsia="Calibri" w:hAnsi="Calibri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Chan</dc:creator>
  <cp:lastModifiedBy>Tam Chong Yiu, Jason</cp:lastModifiedBy>
  <cp:revision>10</cp:revision>
  <cp:lastPrinted>2016-08-26T05:16:00Z</cp:lastPrinted>
  <dcterms:created xsi:type="dcterms:W3CDTF">2016-08-29T04:13:00Z</dcterms:created>
  <dcterms:modified xsi:type="dcterms:W3CDTF">2020-08-24T03:54:00Z</dcterms:modified>
</cp:coreProperties>
</file>